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30768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17684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государственного налогового инспектора</w:t>
      </w:r>
      <w:r w:rsidR="0081768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правового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</w:t>
      </w:r>
    </w:p>
    <w:p w:rsidR="00FA592E" w:rsidRPr="001B309F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30 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E0738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отдела 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30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3E08" w:rsidRPr="00393E0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1CF8" w:rsidRPr="00B01CF8">
        <w:rPr>
          <w:rFonts w:ascii="Times New Roman" w:hAnsi="Times New Roman" w:cs="Times New Roman"/>
          <w:sz w:val="26"/>
          <w:szCs w:val="26"/>
        </w:rPr>
        <w:t>09-3-4-047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D77200">
        <w:rPr>
          <w:rFonts w:ascii="Times New Roman" w:hAnsi="Times New Roman" w:cs="Times New Roman"/>
          <w:sz w:val="26"/>
          <w:szCs w:val="26"/>
        </w:rPr>
        <w:t xml:space="preserve">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F0049F">
        <w:rPr>
          <w:rFonts w:ascii="Times New Roman" w:hAnsi="Times New Roman" w:cs="Times New Roman"/>
          <w:sz w:val="26"/>
          <w:szCs w:val="26"/>
        </w:rPr>
        <w:t>р</w:t>
      </w:r>
      <w:r w:rsidR="00733146">
        <w:rPr>
          <w:rFonts w:ascii="Times New Roman" w:hAnsi="Times New Roman" w:cs="Times New Roman"/>
          <w:sz w:val="26"/>
          <w:szCs w:val="26"/>
        </w:rPr>
        <w:t>егулирования налоговой деятельности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393E08">
        <w:rPr>
          <w:rFonts w:ascii="Times New Roman" w:hAnsi="Times New Roman" w:cs="Times New Roman"/>
          <w:sz w:val="26"/>
          <w:szCs w:val="26"/>
        </w:rPr>
        <w:t>осуществление</w:t>
      </w:r>
      <w:r w:rsidR="0011002E" w:rsidRPr="0011002E">
        <w:rPr>
          <w:rFonts w:ascii="Times New Roman" w:hAnsi="Times New Roman" w:cs="Times New Roman"/>
          <w:sz w:val="26"/>
          <w:szCs w:val="26"/>
        </w:rPr>
        <w:t xml:space="preserve"> правовой работы в налоговых органах</w:t>
      </w:r>
      <w:r w:rsidR="00F0049F">
        <w:rPr>
          <w:rFonts w:ascii="Times New Roman" w:hAnsi="Times New Roman" w:cs="Times New Roman"/>
          <w:sz w:val="26"/>
          <w:szCs w:val="26"/>
        </w:rPr>
        <w:t>, д</w:t>
      </w:r>
      <w:r w:rsidR="00F0049F" w:rsidRPr="00F0049F">
        <w:rPr>
          <w:rFonts w:ascii="Times New Roman" w:hAnsi="Times New Roman" w:cs="Times New Roman"/>
          <w:sz w:val="26"/>
          <w:szCs w:val="26"/>
        </w:rPr>
        <w:t>осудебное урегулирование налоговых споров</w:t>
      </w:r>
      <w:r w:rsidR="00F0049F" w:rsidRPr="00F0049F">
        <w:rPr>
          <w:rStyle w:val="a5"/>
          <w:rFonts w:ascii="Times New Roman" w:hAnsi="Times New Roman" w:cs="Times New Roman"/>
          <w:sz w:val="26"/>
          <w:szCs w:val="26"/>
          <w:vertAlign w:val="baseline"/>
        </w:rPr>
        <w:t xml:space="preserve"> </w:t>
      </w:r>
      <w:r w:rsidR="00F0049F">
        <w:rPr>
          <w:rFonts w:ascii="Times New Roman" w:hAnsi="Times New Roman" w:cs="Times New Roman"/>
          <w:sz w:val="26"/>
          <w:szCs w:val="26"/>
        </w:rPr>
        <w:t>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A17A0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393E08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B01CF8">
        <w:rPr>
          <w:rFonts w:ascii="Times New Roman" w:hAnsi="Times New Roman" w:cs="Times New Roman"/>
          <w:sz w:val="26"/>
          <w:szCs w:val="26"/>
        </w:rPr>
        <w:t>Старший г</w:t>
      </w:r>
      <w:r w:rsidR="00393E0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93E08" w:rsidRPr="00393E08">
        <w:rPr>
          <w:rFonts w:ascii="Times New Roman" w:hAnsi="Times New Roman" w:cs="Times New Roman"/>
          <w:sz w:val="26"/>
          <w:szCs w:val="26"/>
        </w:rPr>
        <w:t xml:space="preserve">начальнику, заместителю начальника </w:t>
      </w:r>
      <w:r w:rsidR="00D77200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30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B309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bookmarkStart w:id="9" w:name="sub_1062"/>
      <w:bookmarkEnd w:id="8"/>
      <w:r w:rsidR="000165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1657B" w:rsidRPr="0001657B">
        <w:t xml:space="preserve"> </w:t>
      </w:r>
      <w:r w:rsidR="0001657B" w:rsidRPr="0001657B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</w:p>
    <w:p w:rsidR="0001657B" w:rsidRDefault="0001657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_GoBack"/>
      <w:bookmarkEnd w:id="12"/>
      <w:r w:rsidRPr="001B309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r w:rsidR="00B465CE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D636AE" w:rsidRPr="001B309F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bookmarkEnd w:id="11"/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Арбитражный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конституционный закон от 31 декабря 1996 г.                    № 1-ФКЗ «О судебной системе Российской Федерации»;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1B309F" w:rsidRDefault="00B01CF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осударственн</w:t>
      </w:r>
      <w:r w:rsid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ый 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</w:t>
      </w:r>
      <w:r w:rsid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ый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инспектор 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отдела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r w:rsidR="00B465CE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1B309F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сборах.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4"/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 w:rsidRPr="00D636AE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</w:p>
    <w:bookmarkEnd w:id="14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>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7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68"/>
      <w:bookmarkEnd w:id="15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6"/>
      <w:r w:rsidR="00B023DC" w:rsidRPr="00B023DC">
        <w:rPr>
          <w:rFonts w:ascii="Times New Roman" w:hAnsi="Times New Roman" w:cs="Times New Roman"/>
          <w:sz w:val="26"/>
          <w:szCs w:val="26"/>
        </w:rPr>
        <w:t xml:space="preserve"> ведение</w:t>
      </w:r>
      <w:r w:rsidR="00D636AE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</w:t>
      </w:r>
      <w:r w:rsidR="004953A4" w:rsidRPr="001B309F">
        <w:rPr>
          <w:rFonts w:ascii="Times New Roman" w:hAnsi="Times New Roman" w:cs="Times New Roman"/>
          <w:sz w:val="26"/>
          <w:szCs w:val="26"/>
        </w:rPr>
        <w:t>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319A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>елях реализации задач и функций</w:t>
      </w:r>
      <w:r w:rsidR="00B11771">
        <w:rPr>
          <w:rFonts w:ascii="Times New Roman" w:hAnsi="Times New Roman" w:cs="Times New Roman"/>
          <w:sz w:val="26"/>
          <w:szCs w:val="26"/>
        </w:rPr>
        <w:t>,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правовой 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36B74" w:rsidRPr="00C36B74">
        <w:rPr>
          <w:rFonts w:ascii="Times New Roman" w:hAnsi="Times New Roman" w:cs="Times New Roman"/>
          <w:sz w:val="26"/>
          <w:szCs w:val="26"/>
        </w:rPr>
        <w:t>государственн</w:t>
      </w:r>
      <w:r w:rsidR="00C36B74">
        <w:rPr>
          <w:rFonts w:ascii="Times New Roman" w:hAnsi="Times New Roman" w:cs="Times New Roman"/>
          <w:sz w:val="26"/>
          <w:szCs w:val="26"/>
        </w:rPr>
        <w:t>ый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36B74">
        <w:rPr>
          <w:rFonts w:ascii="Times New Roman" w:hAnsi="Times New Roman" w:cs="Times New Roman"/>
          <w:sz w:val="26"/>
          <w:szCs w:val="26"/>
        </w:rPr>
        <w:t>ый инспектор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7D644A">
        <w:rPr>
          <w:rFonts w:ascii="Times New Roman" w:hAnsi="Times New Roman" w:cs="Times New Roman"/>
          <w:sz w:val="26"/>
          <w:szCs w:val="26"/>
        </w:rPr>
        <w:t xml:space="preserve"> исполняет следующие должностные обязанности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bookmarkStart w:id="20" w:name="sub_1009"/>
      <w:bookmarkEnd w:id="19"/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письменным возражениям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направление заключений по возражениям (пояснений, ходатайств) налогоплательщиков (налоговых агентов, плательщиков сборов) на акты, составленные по результатам осуществления мероприятий налогового контроля;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жалобам в соответствии с запросами вышестоящего налогового органа;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 подготовка заключений по заявлениям и жалобам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РФ о налогах и сборах, либо иных актов законодательства РФ, контроль за исполнением которых возложен на налоговый орган; 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формирование установленной отчетности и отдельных показателей статистической налоговой отчетности по предмету деятельности отдела;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и направление административных исковых заявлений  в порядке главы 32 Кодекса административного судопроизводства;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направление сведений о судебной практике по оспариванию постановлений налоговых органов о привлечении к административной ответственности;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lastRenderedPageBreak/>
        <w:t>- защита государственных интересов в арбитражных судах и судах общей юрисдикции;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визирование протоколов по делам об административных правонарушениях;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визирование проектов актов и решений по результатам налоговых проверок;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правовое сопровождение камеральных и выездных налоговых проверок;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составление в случае несогласия с выводами, содержащимися в проекте акта или решения налоговой проверки, в связи с их незаконностью, необоснованностью и противоречием сложившейся судебной практики, докладной записки на имя руководителя инспекции, содержащей выводы правового отдела об обоснованности выводов, содержащихся в проекте акта или решения, о полноте доказательственной базы;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-обеспечение применения в необходимых случаях на судебных заседаниях, а так же в ходе рассмотрения материалов налоговых проверок, аудиозаписи;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-составление протоколов рассмотрения материалов проверок согласно внутреннего распорядительного документа Инспекции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направление в УФНС  «паспорта дела» во всех случаях представления материалов судебных дел для сведения либо на согласование в УФНС;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на имя начальника инспекции проекта заключения о не обжаловании судебного акта при отсутствии перспективы обжалования;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-обеспечение подготовки докладных записок руководству инспекции на акты налогового контроля в случае установления возможности наступления спорной ситуации на стадиях досудебного и судебного урегулирования по результатам проведенного анализа актов налогового контроля при отсутствии возражений налогоплательщика;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-соблюдение положений Административного регламента по предоставлению государственной услуги по бесплатному информированию налогоплательщиков, </w:t>
      </w:r>
      <w:r w:rsidRPr="008E3263">
        <w:rPr>
          <w:rFonts w:ascii="Times New Roman" w:hAnsi="Times New Roman" w:cs="Times New Roman"/>
          <w:spacing w:val="5"/>
          <w:sz w:val="26"/>
          <w:szCs w:val="26"/>
        </w:rPr>
        <w:lastRenderedPageBreak/>
        <w:t>плательщиков сборов и налоговых агентов, утвержденного приказом Минфина РФ от 02.07.2012 № 99н;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 обеспечение исполнения Тематического плана Управления Федеральной налоговой службы по Республике Башкортостан и его территориальных налоговых органов по организации работы по правовому обеспечению, утвержденного приказом УФНС России по Республике Башкортостан от 20.04.2017 № 02-08/246@;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исполнение приказа ФНС России Приказ ФНС России  от 14.10.2016  №ММВ-7-18/560@;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 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окончания срока уплаты задолженности; в случае согласования проекта заявления не позднее трех рабочих дней направлять (представлять) в суд заявление в порядке, установленном арбитражно-процессуальным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организации;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осуществление правового сопровождения направления материалов в Следственное управление Следственного комитета по Республике Башкортостан с целью возбуждения уголовных дел и привлечения к уголовной ответственности за налоговые преступления;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осуществление  мониторинга информации о жалобах налогоплательщиков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 пр.).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правовое сопровождение при взаимодействии с правоохранительными органами, обжалование необоснованных отказов в возбуждении уголовных дел, по направленным материалам;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 выполнение соответствующих технологических процессов ФНС России, закрепленных за Отделом (в том числе при тестировании программного обеспечения, </w:t>
      </w:r>
      <w:r w:rsidRPr="008E3263">
        <w:rPr>
          <w:rFonts w:ascii="Times New Roman" w:hAnsi="Times New Roman" w:cs="Times New Roman"/>
          <w:spacing w:val="5"/>
          <w:sz w:val="26"/>
          <w:szCs w:val="26"/>
        </w:rPr>
        <w:lastRenderedPageBreak/>
        <w:t>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 вопросам исполнения технологических процессов взаимодействие с технологами по соответствующим направлениям;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соблюдение порядка работы пользователей с сайтами технической поддержки ФКУ «Налог-Сервис» ФНС России и АО «ГНИВЦ»;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 - выполнение работ по самоконтролю базы данных ПК «Система ЭОД местного уровня» в отсутствие ответственного сотрудника;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 осуществление сбора, систематизации, обработки и анализа информации образующейся при составлении заключений по возражениям (жалобам, обращениям) налогоплательщиков 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принятие мер по недопущению любой возможности возникновения конфликта интересов;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осуществление внутреннего контроля деятельности по   технологическим процессам ФНС России;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 - участие в подготовке и рассмотрении  писем по курируемым вопросам;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оказание практической помощи структурным подразделениям Инспекции по вопросам, относящимся к компетенции отдела;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соблюдение служебного распорядка Инспекции;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 уведомление    представителя  нанимателя об обращениях в целях склонения к совершению  коррупционных правонарушений;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lastRenderedPageBreak/>
        <w:t>- повышение уровня профессиональных знаний.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соблюдение установленных требований по информационной безопасности.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  соблюдение Кодекса этики и служебного поведения государственных 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гражданских служащих Федеральной налоговой службы.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соблюдение основных принципов телефонного информирования и требований к внешнему виду   должностных лиц;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  выполнение   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соблюдать требования охраны труда.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 xml:space="preserve">-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8E3263" w:rsidRPr="008E3263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E33329" w:rsidRDefault="008E3263" w:rsidP="008E3263">
      <w:pPr>
        <w:shd w:val="clear" w:color="auto" w:fill="FFFFFF"/>
        <w:spacing w:before="10" w:line="274" w:lineRule="exact"/>
        <w:ind w:left="14" w:firstLine="695"/>
        <w:jc w:val="both"/>
        <w:rPr>
          <w:rFonts w:ascii="Times New Roman" w:hAnsi="Times New Roman" w:cs="Times New Roman"/>
          <w:sz w:val="26"/>
          <w:szCs w:val="26"/>
        </w:rPr>
      </w:pPr>
      <w:r w:rsidRPr="008E3263">
        <w:rPr>
          <w:rFonts w:ascii="Times New Roman" w:hAnsi="Times New Roman" w:cs="Times New Roman"/>
          <w:spacing w:val="5"/>
          <w:sz w:val="26"/>
          <w:szCs w:val="26"/>
        </w:rPr>
        <w:t>-выполнение другой работы по указанию руководства инспекции.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D644A" w:rsidRPr="007D644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A36032" w:rsidRPr="001B309F" w:rsidRDefault="00A36032" w:rsidP="00A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 местного самоуправления, а также в судебных органах Российской Федерации;</w:t>
      </w:r>
    </w:p>
    <w:p w:rsidR="00A36032" w:rsidRDefault="00A36032" w:rsidP="00A3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D6066">
        <w:rPr>
          <w:rFonts w:ascii="Times New Roman" w:hAnsi="Times New Roman" w:cs="Times New Roman"/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отдела;</w:t>
      </w:r>
    </w:p>
    <w:p w:rsidR="007657E8" w:rsidRPr="00A36032" w:rsidRDefault="00A36032" w:rsidP="00A360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657E8" w:rsidRPr="00A36032">
        <w:rPr>
          <w:rFonts w:ascii="Times New Roman" w:hAnsi="Times New Roman" w:cs="Times New Roman"/>
          <w:color w:val="000000"/>
          <w:sz w:val="26"/>
          <w:szCs w:val="26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A36032" w:rsidRPr="00A36032" w:rsidRDefault="00A36032" w:rsidP="00A36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36032">
        <w:rPr>
          <w:rFonts w:ascii="Times New Roman" w:hAnsi="Times New Roman" w:cs="Times New Roman"/>
          <w:sz w:val="26"/>
          <w:szCs w:val="26"/>
        </w:rPr>
        <w:t xml:space="preserve">давать разъяснения по вопросам, отнесенным  к компетенции </w:t>
      </w:r>
      <w:r w:rsidR="0037061D">
        <w:rPr>
          <w:rFonts w:ascii="Times New Roman" w:hAnsi="Times New Roman" w:cs="Times New Roman"/>
          <w:sz w:val="26"/>
          <w:szCs w:val="26"/>
        </w:rPr>
        <w:t>о</w:t>
      </w:r>
      <w:r w:rsidRPr="00A36032">
        <w:rPr>
          <w:rFonts w:ascii="Times New Roman" w:hAnsi="Times New Roman" w:cs="Times New Roman"/>
          <w:sz w:val="26"/>
          <w:szCs w:val="26"/>
        </w:rPr>
        <w:t>тдела;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53407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30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1"/>
      <w:bookmarkEnd w:id="21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83EEC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 xml:space="preserve">IV. Перечень вопросов, по которым </w:t>
      </w:r>
      <w:r w:rsidR="00B01CF8" w:rsidRP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7D644A" w:rsidRPr="007D644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5383D" w:rsidRPr="0035383D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</w:t>
      </w:r>
      <w:bookmarkStart w:id="25" w:name="sub_1500"/>
      <w:bookmarkEnd w:id="24"/>
      <w:r w:rsidR="0035383D" w:rsidRPr="0035383D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5383D" w:rsidRPr="0035383D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выполнение поручений начальника инспекции и курирующего заместителя начальника инспекции;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об отделе, иными нормативными правовыми актами.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3</w:t>
      </w:r>
      <w:r w:rsidRPr="0035383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5383D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составление планов работ и отчетов о результатах работы.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01CF8" w:rsidRP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452C4B" w:rsidRPr="00452C4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1B309F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5"/>
      <w:bookmarkEnd w:id="26"/>
      <w:r w:rsidRPr="001B309F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7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1B309F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6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17. Взаимодействие </w:t>
      </w:r>
      <w:r w:rsidR="00B01CF8">
        <w:rPr>
          <w:rFonts w:ascii="Times New Roman" w:hAnsi="Times New Roman" w:cs="Times New Roman"/>
          <w:sz w:val="26"/>
          <w:szCs w:val="26"/>
        </w:rPr>
        <w:t>старшего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>осударственн</w:t>
      </w:r>
      <w:r w:rsidR="00B01CF8">
        <w:rPr>
          <w:rFonts w:ascii="Times New Roman" w:hAnsi="Times New Roman" w:cs="Times New Roman"/>
          <w:sz w:val="26"/>
          <w:szCs w:val="26"/>
        </w:rPr>
        <w:t>ого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01CF8">
        <w:rPr>
          <w:rFonts w:ascii="Times New Roman" w:hAnsi="Times New Roman" w:cs="Times New Roman"/>
          <w:sz w:val="26"/>
          <w:szCs w:val="26"/>
        </w:rPr>
        <w:t>ого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01CF8">
        <w:rPr>
          <w:rFonts w:ascii="Times New Roman" w:hAnsi="Times New Roman" w:cs="Times New Roman"/>
          <w:sz w:val="26"/>
          <w:szCs w:val="26"/>
        </w:rPr>
        <w:t>а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30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3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B01CF8" w:rsidRPr="00B01CF8">
        <w:rPr>
          <w:rFonts w:ascii="Times New Roman" w:hAnsi="Times New Roman" w:cs="Times New Roman"/>
          <w:sz w:val="26"/>
          <w:szCs w:val="26"/>
        </w:rPr>
        <w:t>старши</w:t>
      </w:r>
      <w:r w:rsidR="00B01CF8">
        <w:rPr>
          <w:rFonts w:ascii="Times New Roman" w:hAnsi="Times New Roman" w:cs="Times New Roman"/>
          <w:sz w:val="26"/>
          <w:szCs w:val="26"/>
        </w:rPr>
        <w:t>м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>осударственны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2512F">
        <w:rPr>
          <w:rFonts w:ascii="Times New Roman" w:hAnsi="Times New Roman" w:cs="Times New Roman"/>
          <w:sz w:val="26"/>
          <w:szCs w:val="26"/>
        </w:rPr>
        <w:t>ом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7200">
        <w:rPr>
          <w:rFonts w:ascii="Times New Roman" w:hAnsi="Times New Roman" w:cs="Times New Roman"/>
          <w:sz w:val="26"/>
          <w:szCs w:val="26"/>
        </w:rPr>
        <w:t>оказывается г</w:t>
      </w:r>
      <w:r w:rsidR="00D77200" w:rsidRPr="00D77200">
        <w:rPr>
          <w:rFonts w:ascii="Times New Roman" w:hAnsi="Times New Roman" w:cs="Times New Roman"/>
          <w:sz w:val="26"/>
          <w:szCs w:val="26"/>
        </w:rPr>
        <w:t>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</w:t>
      </w:r>
      <w:r w:rsidR="00D77200">
        <w:rPr>
          <w:rFonts w:ascii="Times New Roman" w:hAnsi="Times New Roman" w:cs="Times New Roman"/>
          <w:sz w:val="26"/>
          <w:szCs w:val="26"/>
        </w:rPr>
        <w:t>х должностных лиц.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4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F2AD8" w:rsidRPr="003F2AD8">
        <w:rPr>
          <w:rFonts w:ascii="Times New Roman" w:hAnsi="Times New Roman" w:cs="Times New Roman"/>
          <w:sz w:val="26"/>
          <w:szCs w:val="26"/>
        </w:rPr>
        <w:t>старш</w:t>
      </w:r>
      <w:r w:rsidR="003F2AD8">
        <w:rPr>
          <w:rFonts w:ascii="Times New Roman" w:hAnsi="Times New Roman" w:cs="Times New Roman"/>
          <w:sz w:val="26"/>
          <w:szCs w:val="26"/>
        </w:rPr>
        <w:t>его</w:t>
      </w:r>
      <w:r w:rsidR="003F2AD8" w:rsidRPr="003F2AD8">
        <w:rPr>
          <w:rFonts w:ascii="Times New Roman" w:hAnsi="Times New Roman" w:cs="Times New Roman"/>
          <w:sz w:val="26"/>
          <w:szCs w:val="26"/>
        </w:rPr>
        <w:t xml:space="preserve"> </w:t>
      </w:r>
      <w:r w:rsidR="00772612">
        <w:rPr>
          <w:rFonts w:ascii="Times New Roman" w:hAnsi="Times New Roman" w:cs="Times New Roman"/>
          <w:sz w:val="26"/>
          <w:szCs w:val="26"/>
        </w:rPr>
        <w:t>г</w:t>
      </w:r>
      <w:r w:rsidR="00772612" w:rsidRPr="00772612">
        <w:rPr>
          <w:rFonts w:ascii="Times New Roman" w:hAnsi="Times New Roman" w:cs="Times New Roman"/>
          <w:sz w:val="26"/>
          <w:szCs w:val="26"/>
        </w:rPr>
        <w:t>осударственн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2612">
        <w:rPr>
          <w:rFonts w:ascii="Times New Roman" w:hAnsi="Times New Roman" w:cs="Times New Roman"/>
          <w:sz w:val="26"/>
          <w:szCs w:val="26"/>
        </w:rPr>
        <w:t>а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9362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347EB" w:rsidRDefault="00E347EB" w:rsidP="0093621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E347EB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C76" w:rsidRDefault="00691C76" w:rsidP="00CF28DC">
      <w:pPr>
        <w:spacing w:after="0" w:line="240" w:lineRule="auto"/>
      </w:pPr>
      <w:r>
        <w:separator/>
      </w:r>
    </w:p>
  </w:endnote>
  <w:endnote w:type="continuationSeparator" w:id="0">
    <w:p w:rsidR="00691C76" w:rsidRDefault="00691C7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C76" w:rsidRDefault="00691C76" w:rsidP="00CF28DC">
      <w:pPr>
        <w:spacing w:after="0" w:line="240" w:lineRule="auto"/>
      </w:pPr>
      <w:r>
        <w:separator/>
      </w:r>
    </w:p>
  </w:footnote>
  <w:footnote w:type="continuationSeparator" w:id="0">
    <w:p w:rsidR="00691C76" w:rsidRDefault="00691C76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>«Области проф. деят.»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Excel «Области проф. деят.» (приложение к Справочнику)</w:t>
      </w:r>
    </w:p>
  </w:footnote>
  <w:footnote w:id="3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4">
    <w:p w:rsidR="00EB30C6" w:rsidRPr="007019F1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квал.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квал.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 xml:space="preserve">Иные профессиональные знания </w:t>
      </w:r>
      <w:r w:rsidR="007019F1">
        <w:rPr>
          <w:lang w:val="ru-RU"/>
        </w:rPr>
        <w:t xml:space="preserve"> (стр. 28, стр. 990 Справочника)</w:t>
      </w:r>
    </w:p>
  </w:footnote>
  <w:footnote w:id="5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ДР стр.</w:t>
      </w:r>
      <w:r w:rsidR="00D636AE">
        <w:rPr>
          <w:lang w:val="ru-RU"/>
        </w:rPr>
        <w:t>39</w:t>
      </w:r>
      <w:r w:rsidR="00A76151">
        <w:rPr>
          <w:lang w:val="ru-RU"/>
        </w:rPr>
        <w:t xml:space="preserve"> Справочника)</w:t>
      </w:r>
    </w:p>
  </w:footnote>
  <w:footnote w:id="6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7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>Дополнительные квал.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8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r w:rsidR="00D636AE">
        <w:rPr>
          <w:lang w:val="ru-RU"/>
        </w:rPr>
        <w:t>989</w:t>
      </w:r>
      <w:r w:rsidRPr="00C863C8">
        <w:t xml:space="preserve">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57B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657B"/>
    <w:rsid w:val="00026F7C"/>
    <w:rsid w:val="0003225B"/>
    <w:rsid w:val="000323AD"/>
    <w:rsid w:val="0005148A"/>
    <w:rsid w:val="00067D89"/>
    <w:rsid w:val="000A3030"/>
    <w:rsid w:val="000B08D6"/>
    <w:rsid w:val="000B6CC0"/>
    <w:rsid w:val="000D0068"/>
    <w:rsid w:val="000E1C89"/>
    <w:rsid w:val="00103486"/>
    <w:rsid w:val="00105F14"/>
    <w:rsid w:val="0011002E"/>
    <w:rsid w:val="001210F5"/>
    <w:rsid w:val="00125332"/>
    <w:rsid w:val="00156EF5"/>
    <w:rsid w:val="00181CB7"/>
    <w:rsid w:val="00196000"/>
    <w:rsid w:val="00196D54"/>
    <w:rsid w:val="001A0A29"/>
    <w:rsid w:val="001B0D61"/>
    <w:rsid w:val="001B309F"/>
    <w:rsid w:val="001C0E3C"/>
    <w:rsid w:val="001C619F"/>
    <w:rsid w:val="001D0F79"/>
    <w:rsid w:val="00212747"/>
    <w:rsid w:val="00215B31"/>
    <w:rsid w:val="002173ED"/>
    <w:rsid w:val="00223D4F"/>
    <w:rsid w:val="00235378"/>
    <w:rsid w:val="00240CE0"/>
    <w:rsid w:val="002647BB"/>
    <w:rsid w:val="002709D2"/>
    <w:rsid w:val="00277A53"/>
    <w:rsid w:val="00295DA6"/>
    <w:rsid w:val="002A5074"/>
    <w:rsid w:val="002C0B9B"/>
    <w:rsid w:val="002E5208"/>
    <w:rsid w:val="00307687"/>
    <w:rsid w:val="00310DFC"/>
    <w:rsid w:val="00313D87"/>
    <w:rsid w:val="0031732A"/>
    <w:rsid w:val="00334C6B"/>
    <w:rsid w:val="0035383D"/>
    <w:rsid w:val="0035746B"/>
    <w:rsid w:val="003660C5"/>
    <w:rsid w:val="0037061D"/>
    <w:rsid w:val="00383EEC"/>
    <w:rsid w:val="003863D8"/>
    <w:rsid w:val="00393E08"/>
    <w:rsid w:val="003C0661"/>
    <w:rsid w:val="003D0E90"/>
    <w:rsid w:val="003D2CE4"/>
    <w:rsid w:val="003F2AD8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66F6"/>
    <w:rsid w:val="00467084"/>
    <w:rsid w:val="00471844"/>
    <w:rsid w:val="00485B38"/>
    <w:rsid w:val="004953A4"/>
    <w:rsid w:val="004A509F"/>
    <w:rsid w:val="004D3201"/>
    <w:rsid w:val="004F7019"/>
    <w:rsid w:val="005073BB"/>
    <w:rsid w:val="005219CB"/>
    <w:rsid w:val="00530109"/>
    <w:rsid w:val="00542066"/>
    <w:rsid w:val="00544703"/>
    <w:rsid w:val="0057215E"/>
    <w:rsid w:val="005849D3"/>
    <w:rsid w:val="005A4950"/>
    <w:rsid w:val="005D4BEB"/>
    <w:rsid w:val="005D6066"/>
    <w:rsid w:val="005E6224"/>
    <w:rsid w:val="00622ACA"/>
    <w:rsid w:val="00625C8F"/>
    <w:rsid w:val="00632FBA"/>
    <w:rsid w:val="0064603E"/>
    <w:rsid w:val="00652C38"/>
    <w:rsid w:val="00667834"/>
    <w:rsid w:val="00680A6B"/>
    <w:rsid w:val="00691C76"/>
    <w:rsid w:val="006925E9"/>
    <w:rsid w:val="006930C6"/>
    <w:rsid w:val="006A276C"/>
    <w:rsid w:val="007019F1"/>
    <w:rsid w:val="00712D70"/>
    <w:rsid w:val="00713B69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7A43"/>
    <w:rsid w:val="007D6247"/>
    <w:rsid w:val="007D644A"/>
    <w:rsid w:val="007D7498"/>
    <w:rsid w:val="007E011F"/>
    <w:rsid w:val="007F5103"/>
    <w:rsid w:val="008017B4"/>
    <w:rsid w:val="008156CC"/>
    <w:rsid w:val="00817684"/>
    <w:rsid w:val="0082288C"/>
    <w:rsid w:val="00847A6F"/>
    <w:rsid w:val="00847C65"/>
    <w:rsid w:val="00857C53"/>
    <w:rsid w:val="00885A4A"/>
    <w:rsid w:val="00896F69"/>
    <w:rsid w:val="008A012A"/>
    <w:rsid w:val="008C36E4"/>
    <w:rsid w:val="008C6DB2"/>
    <w:rsid w:val="008D06C0"/>
    <w:rsid w:val="008D10A3"/>
    <w:rsid w:val="008D58D5"/>
    <w:rsid w:val="008E3263"/>
    <w:rsid w:val="009071AD"/>
    <w:rsid w:val="00911516"/>
    <w:rsid w:val="009211A9"/>
    <w:rsid w:val="00931412"/>
    <w:rsid w:val="0093621F"/>
    <w:rsid w:val="009467E2"/>
    <w:rsid w:val="00951E6F"/>
    <w:rsid w:val="00957C5D"/>
    <w:rsid w:val="00963E99"/>
    <w:rsid w:val="009748AA"/>
    <w:rsid w:val="009A28A7"/>
    <w:rsid w:val="009A7DCC"/>
    <w:rsid w:val="009B157C"/>
    <w:rsid w:val="009C671F"/>
    <w:rsid w:val="009D0B40"/>
    <w:rsid w:val="009D3E15"/>
    <w:rsid w:val="009E231D"/>
    <w:rsid w:val="009F170C"/>
    <w:rsid w:val="00A319A5"/>
    <w:rsid w:val="00A352C7"/>
    <w:rsid w:val="00A36032"/>
    <w:rsid w:val="00A76151"/>
    <w:rsid w:val="00A82A6B"/>
    <w:rsid w:val="00AA6A6B"/>
    <w:rsid w:val="00AB01FB"/>
    <w:rsid w:val="00AC4C7D"/>
    <w:rsid w:val="00AF086E"/>
    <w:rsid w:val="00B01CF8"/>
    <w:rsid w:val="00B023DC"/>
    <w:rsid w:val="00B11771"/>
    <w:rsid w:val="00B2529E"/>
    <w:rsid w:val="00B27E4D"/>
    <w:rsid w:val="00B465CE"/>
    <w:rsid w:val="00B61126"/>
    <w:rsid w:val="00B62503"/>
    <w:rsid w:val="00B83087"/>
    <w:rsid w:val="00B85086"/>
    <w:rsid w:val="00B940D2"/>
    <w:rsid w:val="00BA6023"/>
    <w:rsid w:val="00BB733A"/>
    <w:rsid w:val="00BC5417"/>
    <w:rsid w:val="00C070A7"/>
    <w:rsid w:val="00C0786D"/>
    <w:rsid w:val="00C12651"/>
    <w:rsid w:val="00C132FD"/>
    <w:rsid w:val="00C36B74"/>
    <w:rsid w:val="00C75209"/>
    <w:rsid w:val="00C75593"/>
    <w:rsid w:val="00C76C81"/>
    <w:rsid w:val="00C863C8"/>
    <w:rsid w:val="00CA17A0"/>
    <w:rsid w:val="00CA362C"/>
    <w:rsid w:val="00CB51E2"/>
    <w:rsid w:val="00CB64E0"/>
    <w:rsid w:val="00CD4CB2"/>
    <w:rsid w:val="00CF28DC"/>
    <w:rsid w:val="00D03480"/>
    <w:rsid w:val="00D12497"/>
    <w:rsid w:val="00D14C1D"/>
    <w:rsid w:val="00D2759D"/>
    <w:rsid w:val="00D42CB9"/>
    <w:rsid w:val="00D45C9A"/>
    <w:rsid w:val="00D527E4"/>
    <w:rsid w:val="00D62491"/>
    <w:rsid w:val="00D636AE"/>
    <w:rsid w:val="00D7094C"/>
    <w:rsid w:val="00D71F34"/>
    <w:rsid w:val="00D763DD"/>
    <w:rsid w:val="00D77200"/>
    <w:rsid w:val="00D85EA6"/>
    <w:rsid w:val="00DB1764"/>
    <w:rsid w:val="00DB23B0"/>
    <w:rsid w:val="00DB5CA2"/>
    <w:rsid w:val="00DD1968"/>
    <w:rsid w:val="00DE2318"/>
    <w:rsid w:val="00DF502F"/>
    <w:rsid w:val="00E01E3D"/>
    <w:rsid w:val="00E0738C"/>
    <w:rsid w:val="00E33329"/>
    <w:rsid w:val="00E347EB"/>
    <w:rsid w:val="00E41C6D"/>
    <w:rsid w:val="00E570F6"/>
    <w:rsid w:val="00E87169"/>
    <w:rsid w:val="00EB30C6"/>
    <w:rsid w:val="00EC4BED"/>
    <w:rsid w:val="00EF4528"/>
    <w:rsid w:val="00F0049F"/>
    <w:rsid w:val="00F43544"/>
    <w:rsid w:val="00F52DF1"/>
    <w:rsid w:val="00F53407"/>
    <w:rsid w:val="00F75E1A"/>
    <w:rsid w:val="00F83EBE"/>
    <w:rsid w:val="00F8761E"/>
    <w:rsid w:val="00F965F1"/>
    <w:rsid w:val="00FA46A8"/>
    <w:rsid w:val="00FA592E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B6EF2-8960-4FD0-923E-1C920FCC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51</cp:revision>
  <cp:lastPrinted>2019-08-30T03:38:00Z</cp:lastPrinted>
  <dcterms:created xsi:type="dcterms:W3CDTF">2018-06-05T05:37:00Z</dcterms:created>
  <dcterms:modified xsi:type="dcterms:W3CDTF">2019-08-30T03:38:00Z</dcterms:modified>
</cp:coreProperties>
</file>